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Pr="001E056A" w:rsidRDefault="001E056A" w:rsidP="001E056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ACTIVIDAD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1: De acuerdo a lo que viste y escuchaste en el video, realiza un mapa conceptual. Enseguida se muestran una serie de recomendaciones para realizar un mapa conceptual y algunos ejemplos.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CÓMO REALIZAR UN MAPA CONCEPTUAL</w:t>
      </w: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br/>
      </w:r>
      <w:r w:rsidRPr="001E056A">
        <w:rPr>
          <w:rFonts w:ascii="Times New Roman" w:hAnsi="Times New Roman" w:cs="Times New Roman"/>
          <w:sz w:val="18"/>
          <w:szCs w:val="18"/>
        </w:rPr>
        <w:br/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Los mapas conceptuales contienen tres elementos fundamentales: concepto, proposición y palabras de enlace. Los conceptos son palabras o signos con los que se expresan regularidades; las proposiciones son dos o más términos conceptuales unidos por palabras de enlace para formar una unidad semántica; y las palabras de enlace, por tanto, sirven para relacionar los conceptos (Díaz, Fernández, 1997).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Los Mapas Conceptuales están formados por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nodos y líneas de unión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 entre los nodos.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Los 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nodos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, que representan conceptos o atributos específicos del tema desarrollado, se muestran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enmarcados en círculos, rectángulos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, etc., y se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unen mediante trazos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Estas conexiones representan relaciones que unen a dichos conceptos y pueden (o no) llevar una leyenda que aclare el significado de dicha relación. Palabras de enlace tales como “de”, “donde”, “el”, “para”, “entonces”, “con”, etc., son utilizadas, tanto como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 verbos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 y 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sustantivos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, para construir las proposiciones que se leen entre los nodos.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Los 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conceptos más </w:t>
      </w:r>
      <w:proofErr w:type="spellStart"/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abarcativos</w:t>
      </w:r>
      <w:proofErr w:type="spellEnd"/>
      <w:r w:rsidRPr="001E056A">
        <w:rPr>
          <w:rFonts w:ascii="Times New Roman" w:hAnsi="Times New Roman" w:cs="Times New Roman"/>
          <w:sz w:val="18"/>
          <w:szCs w:val="18"/>
          <w:lang w:val="es-ES_tradnl"/>
        </w:rPr>
        <w:t xml:space="preserve"> e </w:t>
      </w:r>
      <w:proofErr w:type="spellStart"/>
      <w:r w:rsidRPr="001E056A">
        <w:rPr>
          <w:rFonts w:ascii="Times New Roman" w:hAnsi="Times New Roman" w:cs="Times New Roman"/>
          <w:sz w:val="18"/>
          <w:szCs w:val="18"/>
          <w:lang w:val="es-ES_tradnl"/>
        </w:rPr>
        <w:t>inclusores</w:t>
      </w:r>
      <w:proofErr w:type="spellEnd"/>
      <w:r w:rsidRPr="001E056A">
        <w:rPr>
          <w:rFonts w:ascii="Times New Roman" w:hAnsi="Times New Roman" w:cs="Times New Roman"/>
          <w:sz w:val="18"/>
          <w:szCs w:val="18"/>
          <w:lang w:val="es-ES_tradnl"/>
        </w:rPr>
        <w:t xml:space="preserve"> deben </w:t>
      </w:r>
      <w:r w:rsidRPr="001E056A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ubicarse en la parte superior del gráfico</w:t>
      </w:r>
      <w:r w:rsidRPr="001E056A">
        <w:rPr>
          <w:rFonts w:ascii="Times New Roman" w:hAnsi="Times New Roman" w:cs="Times New Roman"/>
          <w:sz w:val="18"/>
          <w:szCs w:val="18"/>
          <w:lang w:val="es-ES_tradnl"/>
        </w:rPr>
        <w:t>, y a medida que se desciende verticalmente por el Mapa, se ubican los conceptos de categoría menor.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</w:rPr>
        <w:t>Entonces, los elementos que componen los mapas conceptuales son: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Concepto: </w:t>
      </w:r>
      <w:r w:rsidRPr="001E056A">
        <w:rPr>
          <w:rFonts w:ascii="Times New Roman" w:hAnsi="Times New Roman" w:cs="Times New Roman"/>
          <w:sz w:val="18"/>
          <w:szCs w:val="18"/>
        </w:rPr>
        <w:br/>
        <w:t>Un </w:t>
      </w:r>
      <w:r w:rsidRPr="001E056A">
        <w:rPr>
          <w:rFonts w:ascii="Times New Roman" w:hAnsi="Times New Roman" w:cs="Times New Roman"/>
          <w:b/>
          <w:bCs/>
          <w:sz w:val="18"/>
          <w:szCs w:val="18"/>
        </w:rPr>
        <w:t>concepto</w:t>
      </w:r>
      <w:r w:rsidRPr="001E056A">
        <w:rPr>
          <w:rFonts w:ascii="Times New Roman" w:hAnsi="Times New Roman" w:cs="Times New Roman"/>
          <w:sz w:val="18"/>
          <w:szCs w:val="18"/>
        </w:rPr>
        <w:t> es un evento o un objeto que con regularidad se denomina con un nombre o etiqueta (</w:t>
      </w:r>
      <w:proofErr w:type="spellStart"/>
      <w:r w:rsidRPr="001E056A">
        <w:rPr>
          <w:rFonts w:ascii="Times New Roman" w:hAnsi="Times New Roman" w:cs="Times New Roman"/>
          <w:sz w:val="18"/>
          <w:szCs w:val="18"/>
        </w:rPr>
        <w:t>Novak</w:t>
      </w:r>
      <w:proofErr w:type="spellEnd"/>
      <w:r w:rsidRPr="001E056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1E056A">
        <w:rPr>
          <w:rFonts w:ascii="Times New Roman" w:hAnsi="Times New Roman" w:cs="Times New Roman"/>
          <w:sz w:val="18"/>
          <w:szCs w:val="18"/>
        </w:rPr>
        <w:t>Gowin</w:t>
      </w:r>
      <w:proofErr w:type="spellEnd"/>
      <w:r w:rsidRPr="001E056A">
        <w:rPr>
          <w:rFonts w:ascii="Times New Roman" w:hAnsi="Times New Roman" w:cs="Times New Roman"/>
          <w:sz w:val="18"/>
          <w:szCs w:val="18"/>
        </w:rPr>
        <w:t>, 1988) Por ejemplo, agua, casa silla, lluvia.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</w:rPr>
        <w:t>El concepto, puede ser considerado como aquella palabra que se emplea para designar cierta imagen de un objeto o de un acontecimiento que se produce en la mente del individuo. (Segovia, 2001). Existen conceptos que nos definen elementos concretos (casa, escritorio) y otros que definen nociones abstractas, que no podemos tocar pero que existen en la realidad (Democracia, Estado)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Palabras de enlace: </w:t>
      </w:r>
      <w:r w:rsidRPr="001E056A">
        <w:rPr>
          <w:rFonts w:ascii="Times New Roman" w:hAnsi="Times New Roman" w:cs="Times New Roman"/>
          <w:sz w:val="18"/>
          <w:szCs w:val="18"/>
        </w:rPr>
        <w:t xml:space="preserve">Son las preposiciones, las conjunciones, el adverbio y en general todas las palabras que no sean concepto y que se utilizan para relacionar estos y así armar una “proposición” Ej. </w:t>
      </w:r>
      <w:proofErr w:type="gramStart"/>
      <w:r w:rsidRPr="001E056A">
        <w:rPr>
          <w:rFonts w:ascii="Times New Roman" w:hAnsi="Times New Roman" w:cs="Times New Roman"/>
          <w:sz w:val="18"/>
          <w:szCs w:val="18"/>
        </w:rPr>
        <w:t>:para</w:t>
      </w:r>
      <w:proofErr w:type="gramEnd"/>
      <w:r w:rsidRPr="001E056A">
        <w:rPr>
          <w:rFonts w:ascii="Times New Roman" w:hAnsi="Times New Roman" w:cs="Times New Roman"/>
          <w:sz w:val="18"/>
          <w:szCs w:val="18"/>
        </w:rPr>
        <w:t>, por, donde, como, entre otras. Las palabras enlace permiten, junto con los conceptos, construir frases u oraciones con significado lógico y hallar la conexión entre conceptos.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Proposición:</w:t>
      </w:r>
      <w:r w:rsidR="00747185"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 </w:t>
      </w:r>
      <w:r w:rsidR="00747185" w:rsidRPr="001E056A">
        <w:rPr>
          <w:rFonts w:ascii="Times New Roman" w:hAnsi="Times New Roman" w:cs="Times New Roman"/>
          <w:sz w:val="18"/>
          <w:szCs w:val="18"/>
        </w:rPr>
        <w:t>Una</w:t>
      </w:r>
      <w:r w:rsidRPr="001E056A">
        <w:rPr>
          <w:rFonts w:ascii="Times New Roman" w:hAnsi="Times New Roman" w:cs="Times New Roman"/>
          <w:sz w:val="18"/>
          <w:szCs w:val="18"/>
        </w:rPr>
        <w:t> </w:t>
      </w:r>
      <w:r w:rsidRPr="001E056A">
        <w:rPr>
          <w:rFonts w:ascii="Times New Roman" w:hAnsi="Times New Roman" w:cs="Times New Roman"/>
          <w:b/>
          <w:bCs/>
          <w:sz w:val="18"/>
          <w:szCs w:val="18"/>
        </w:rPr>
        <w:t>proposición</w:t>
      </w:r>
      <w:r w:rsidRPr="001E056A">
        <w:rPr>
          <w:rFonts w:ascii="Times New Roman" w:hAnsi="Times New Roman" w:cs="Times New Roman"/>
          <w:sz w:val="18"/>
          <w:szCs w:val="18"/>
        </w:rPr>
        <w:t> es dos o más conceptos ligados por palabras enlace en una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0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unidad semántica</w:t>
      </w:r>
      <w:r w:rsidRPr="001E056A">
        <w:rPr>
          <w:rFonts w:ascii="Times New Roman" w:hAnsi="Times New Roman" w:cs="Times New Roman"/>
          <w:sz w:val="18"/>
          <w:szCs w:val="18"/>
        </w:rPr>
        <w:t>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Líneas y Flechas de Enlace:</w:t>
      </w:r>
      <w:r w:rsidRPr="001E056A">
        <w:rPr>
          <w:rFonts w:ascii="Times New Roman" w:hAnsi="Times New Roman" w:cs="Times New Roman"/>
          <w:sz w:val="18"/>
          <w:szCs w:val="18"/>
        </w:rPr>
        <w:t> En los mapas conceptuales convencionalmente, no se utilizan las flechas porque la relación entre conceptos esta especificada por las palabras de enlace, se utilizan las </w:t>
      </w:r>
      <w:r w:rsidRPr="001E056A">
        <w:rPr>
          <w:rFonts w:ascii="Times New Roman" w:hAnsi="Times New Roman" w:cs="Times New Roman"/>
          <w:b/>
          <w:bCs/>
          <w:sz w:val="18"/>
          <w:szCs w:val="18"/>
        </w:rPr>
        <w:t>líneas para unir los conceptos.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Las Flechas</w:t>
      </w:r>
      <w:r w:rsidRPr="001E056A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1E056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1E056A">
        <w:rPr>
          <w:rFonts w:ascii="Times New Roman" w:hAnsi="Times New Roman" w:cs="Times New Roman"/>
          <w:sz w:val="18"/>
          <w:szCs w:val="18"/>
        </w:rPr>
        <w:t>Novak</w:t>
      </w:r>
      <w:proofErr w:type="spellEnd"/>
      <w:r w:rsidRPr="001E056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1E056A">
        <w:rPr>
          <w:rFonts w:ascii="Times New Roman" w:hAnsi="Times New Roman" w:cs="Times New Roman"/>
          <w:sz w:val="18"/>
          <w:szCs w:val="18"/>
        </w:rPr>
        <w:t>Gowin</w:t>
      </w:r>
      <w:proofErr w:type="spellEnd"/>
      <w:r w:rsidRPr="001E056A">
        <w:rPr>
          <w:rFonts w:ascii="Times New Roman" w:hAnsi="Times New Roman" w:cs="Times New Roman"/>
          <w:sz w:val="18"/>
          <w:szCs w:val="18"/>
        </w:rPr>
        <w:t xml:space="preserve"> reservan el uso de flechas "... </w:t>
      </w:r>
      <w:r w:rsidRPr="001E0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solo en el caso de que la relación de que se trate no sea de subordinación entre conceptos</w:t>
      </w:r>
      <w:r w:rsidRPr="001E056A">
        <w:rPr>
          <w:rFonts w:ascii="Times New Roman" w:hAnsi="Times New Roman" w:cs="Times New Roman"/>
          <w:sz w:val="18"/>
          <w:szCs w:val="18"/>
        </w:rPr>
        <w:t>", por lo tanto, se pueden utilizan para representar una </w:t>
      </w:r>
      <w:r w:rsidRPr="001E0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relación cruzada, entre los conceptos de una sección del mapa y los de otra parte del “árbol” conceptual</w:t>
      </w:r>
      <w:proofErr w:type="gramStart"/>
      <w:r w:rsidRPr="001E0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Pr="001E05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E056A">
        <w:rPr>
          <w:rFonts w:ascii="Times New Roman" w:hAnsi="Times New Roman" w:cs="Times New Roman"/>
          <w:sz w:val="18"/>
          <w:szCs w:val="18"/>
        </w:rPr>
        <w:t xml:space="preserve"> La flecha nos indica que no existe  una relación de subordinación.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Conexiones Cruzadas:</w:t>
      </w:r>
      <w:r w:rsidRPr="001E056A">
        <w:rPr>
          <w:rFonts w:ascii="Times New Roman" w:hAnsi="Times New Roman" w:cs="Times New Roman"/>
          <w:sz w:val="18"/>
          <w:szCs w:val="18"/>
        </w:rPr>
        <w:t> Cuando se establece entre dos conceptos</w:t>
      </w:r>
      <w:r w:rsidRPr="001E056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1E056A">
        <w:rPr>
          <w:rFonts w:ascii="Times New Roman" w:hAnsi="Times New Roman" w:cs="Times New Roman"/>
          <w:sz w:val="18"/>
          <w:szCs w:val="18"/>
        </w:rPr>
        <w:t>ubicados en diferentes segmentos del mapa conceptual, una relación significativa.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</w:rPr>
        <w:t>Las conexiones cruzadas muestran relaciones entre dos segmentos distintos de la jerarquía conceptual que se integran en un solo </w:t>
      </w:r>
      <w:r w:rsidRPr="001E05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conocimiento. </w:t>
      </w:r>
      <w:r w:rsidRPr="001E056A">
        <w:rPr>
          <w:rFonts w:ascii="Times New Roman" w:hAnsi="Times New Roman" w:cs="Times New Roman"/>
          <w:sz w:val="18"/>
          <w:szCs w:val="18"/>
        </w:rPr>
        <w:t>La representación grafica en el mapa para señalar la existencia de una conexión cruzada es a través de una flecha.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Para realizar un buen Mapa Conceptual puedes</w:t>
      </w: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br/>
        <w:t>seguir estos pasos:</w:t>
      </w:r>
    </w:p>
    <w:tbl>
      <w:tblPr>
        <w:tblW w:w="4000" w:type="pct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1"/>
      </w:tblGrid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1.- Conforme vayas leyendo, identifica las ideas o conceptos principales y escríbelos en una lista.</w:t>
            </w:r>
          </w:p>
        </w:tc>
      </w:tr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2.- Desglosa la lista, escribiendo los conceptos separadamente en una hoja de papel, esa lista representa como los conceptos aparecen en la lectura, pero no como conectar las ideas.</w:t>
            </w:r>
          </w:p>
        </w:tc>
      </w:tr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3.- El siguiente paso será ordenar los conceptos desde el más general al más específico en orden descendiente.</w:t>
            </w:r>
          </w:p>
        </w:tc>
      </w:tr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4.- Ahora arregla los conceptos que haz escrito en pedazos de papel sobre tu mesa o escritorio, empieza con el que contenga la idea más general.</w:t>
            </w:r>
          </w:p>
        </w:tc>
      </w:tr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5.- Si la idea principal puede ser dividida en dos o más conceptos iguales pon estos conceptos en la misma línea o altura, y luego ve poniendo los pedazos de papel relacionados abajo de las ideas principales.</w:t>
            </w:r>
          </w:p>
        </w:tc>
      </w:tr>
      <w:tr w:rsidR="001E056A" w:rsidRPr="001E056A" w:rsidTr="001E056A">
        <w:trPr>
          <w:tblCellSpacing w:w="3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6.- Usa líneas que conecten los conceptos, y escribe sobre cada línea una palabra o enunciado que aclare porque los conceptos están </w:t>
            </w: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conectados entre sí.</w:t>
            </w:r>
          </w:p>
        </w:tc>
      </w:tr>
    </w:tbl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</w:rPr>
        <w:lastRenderedPageBreak/>
        <w:t>No esperes que tu mapa sea igual a otros mapas de tus compañeros pues cada quien piensa diferente y se perciben relaciones diferentes en los mismos conceptos pero la practica hará de ti un maestro en mapas conceptuales. </w:t>
      </w:r>
      <w:r w:rsidRPr="001E056A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1E056A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1E056A">
        <w:rPr>
          <w:rFonts w:ascii="Times New Roman" w:hAnsi="Times New Roman" w:cs="Times New Roman"/>
          <w:b/>
          <w:bCs/>
          <w:sz w:val="18"/>
          <w:szCs w:val="18"/>
          <w:u w:val="single"/>
        </w:rPr>
        <w:t>Recuerda:</w:t>
      </w:r>
    </w:p>
    <w:tbl>
      <w:tblPr>
        <w:tblW w:w="35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</w:tblGrid>
      <w:tr w:rsidR="001E056A" w:rsidRPr="001E056A" w:rsidTr="001E056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 Un mapa conceptual no tiene que ser simétrico.</w:t>
            </w:r>
          </w:p>
        </w:tc>
      </w:tr>
      <w:tr w:rsidR="001E056A" w:rsidRPr="001E056A" w:rsidTr="001E056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 Un mapa conceptual es una forma breve de representar información.</w:t>
            </w:r>
          </w:p>
        </w:tc>
      </w:tr>
      <w:tr w:rsidR="001E056A" w:rsidRPr="001E056A" w:rsidTr="001E056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6A" w:rsidRPr="001E056A" w:rsidRDefault="001E056A" w:rsidP="001E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 No existe un mapa correcto o perfecto para un grupo de conceptos, los errores solo ocurren si las relaciones entre los conceptos son incorrectas.</w:t>
            </w:r>
          </w:p>
        </w:tc>
      </w:tr>
    </w:tbl>
    <w:p w:rsidR="001E056A" w:rsidRDefault="001E056A" w:rsidP="001E056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E056A">
        <w:rPr>
          <w:rFonts w:ascii="Times New Roman" w:hAnsi="Times New Roman" w:cs="Times New Roman"/>
          <w:b/>
          <w:bCs/>
          <w:sz w:val="18"/>
          <w:szCs w:val="18"/>
        </w:rPr>
        <w:t>Aunque los mapas conceptuales son nietos de los cuadros sinópticos, tú puedes encontrar nuevas relaciones y significados en ellos, la mejor forma de familiarizarte con el desarrollo de mapas es practicando, elige un tema que te interese, como: automóviles, estéreos, grupos y estilos musicales, equipos de fútbol, etcétera, y desarrolla mapas conceptuales.</w:t>
      </w:r>
      <w:bookmarkStart w:id="0" w:name="_GoBack"/>
      <w:bookmarkEnd w:id="0"/>
    </w:p>
    <w:p w:rsidR="00747185" w:rsidRPr="00747185" w:rsidRDefault="00747185" w:rsidP="001E056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47185">
        <w:rPr>
          <w:rFonts w:ascii="Times New Roman" w:hAnsi="Times New Roman" w:cs="Times New Roman"/>
          <w:b/>
          <w:bCs/>
          <w:sz w:val="16"/>
          <w:szCs w:val="16"/>
        </w:rPr>
        <w:t>Tomado de: http://www.tecnicas-de-estudio.org/aprendizaje/como_realizar_un_mapa_conceptual.htm</w:t>
      </w:r>
    </w:p>
    <w:p w:rsidR="001E056A" w:rsidRDefault="001E056A" w:rsidP="001E056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Ejemplos de Mapas conceptuales</w:t>
      </w:r>
    </w:p>
    <w:p w:rsidR="001E056A" w:rsidRPr="001E056A" w:rsidRDefault="001E056A" w:rsidP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61B9E790" wp14:editId="33F5618B">
            <wp:extent cx="2996223" cy="2248249"/>
            <wp:effectExtent l="0" t="0" r="0" b="0"/>
            <wp:docPr id="1" name="Imagen 1" descr="http://www.elartedepresentar.com/wp-content/uploads/2011/04/237-mapaconcept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artedepresentar.com/wp-content/uploads/2011/04/237-mapaconceptua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23" cy="22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6A" w:rsidRDefault="001B456A">
      <w:pPr>
        <w:rPr>
          <w:rFonts w:ascii="Times New Roman" w:hAnsi="Times New Roman" w:cs="Times New Roman"/>
          <w:sz w:val="18"/>
          <w:szCs w:val="18"/>
        </w:rPr>
      </w:pPr>
    </w:p>
    <w:p w:rsidR="001E056A" w:rsidRDefault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216EE26F" wp14:editId="35F1739F">
            <wp:extent cx="3238151" cy="2011746"/>
            <wp:effectExtent l="0" t="0" r="635" b="7620"/>
            <wp:docPr id="2" name="Imagen 2" descr="http://cmapspublic2.ihmc.us/rid=1K98TDNLY-1BPV1JV-16FY/mapa-conceptual-tecnica-de-elaboracion_24676_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mapspublic2.ihmc.us/rid=1K98TDNLY-1BPV1JV-16FY/mapa-conceptual-tecnica-de-elaboracion_24676_17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48" cy="20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6A" w:rsidRPr="001E056A" w:rsidRDefault="001E056A">
      <w:pPr>
        <w:rPr>
          <w:rFonts w:ascii="Times New Roman" w:hAnsi="Times New Roman" w:cs="Times New Roman"/>
          <w:sz w:val="18"/>
          <w:szCs w:val="18"/>
        </w:rPr>
      </w:pPr>
      <w:r w:rsidRPr="001E056A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06E90E5E" wp14:editId="35D8DE80">
            <wp:extent cx="3137483" cy="3640049"/>
            <wp:effectExtent l="0" t="0" r="6350" b="0"/>
            <wp:docPr id="3" name="Imagen 3" descr="http://bibliodudas.files.wordpress.com/2009/11/mi-09-2.jpg?w=500&amp;h=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liodudas.files.wordpress.com/2009/11/mi-09-2.jpg?w=500&amp;h=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19" cy="36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56A" w:rsidRPr="001E056A" w:rsidSect="001E056A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A"/>
    <w:rsid w:val="001B456A"/>
    <w:rsid w:val="001E056A"/>
    <w:rsid w:val="007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2014-07-15T00:13:00Z</dcterms:created>
  <dcterms:modified xsi:type="dcterms:W3CDTF">2014-07-15T00:26:00Z</dcterms:modified>
</cp:coreProperties>
</file>